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Değerli Mezunlarımız,</w:t>
      </w:r>
    </w:p>
    <w:p w:rsidR="00000000" w:rsidDel="00000000" w:rsidP="00000000" w:rsidRDefault="00000000" w:rsidRPr="00000000" w14:paraId="00000002">
      <w:pPr>
        <w:spacing w:before="118" w:line="230" w:lineRule="auto"/>
        <w:ind w:left="-14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 anket mezuniyet aşamasına gelmiş son sınıf öğrencilerinin program yeterliliklerini sağlama düzeylerini belirlemek ve gerekli iyileştirmeleri planlamak için hazırlanmıştır.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18" w:line="230" w:lineRule="auto"/>
        <w:ind w:left="-141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Mezun olduğunuz bölümümüzün gelişimine katkıda bulunmak amacıyla aşağıdaki anketi doldurmanızı rica eder, katkılarınız için teşekkür ederiz.</w:t>
      </w:r>
    </w:p>
    <w:p w:rsidR="00000000" w:rsidDel="00000000" w:rsidP="00000000" w:rsidRDefault="00000000" w:rsidRPr="00000000" w14:paraId="00000004">
      <w:pPr>
        <w:spacing w:before="118" w:line="230" w:lineRule="auto"/>
        <w:ind w:left="72" w:firstLine="0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72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Bölümü          :</w:t>
        <w:tab/>
        <w:tab/>
        <w:tab/>
        <w:tab/>
        <w:tab/>
        <w:tab/>
        <w:t xml:space="preserve">Bölüme Giriş Yılı</w:t>
        <w:tab/>
        <w:t xml:space="preserve">:</w:t>
      </w:r>
    </w:p>
    <w:p w:rsidR="00000000" w:rsidDel="00000000" w:rsidP="00000000" w:rsidRDefault="00000000" w:rsidRPr="00000000" w14:paraId="00000006">
      <w:pPr>
        <w:tabs>
          <w:tab w:val="left" w:pos="1512"/>
          <w:tab w:val="left" w:pos="5760"/>
          <w:tab w:val="left" w:pos="7920"/>
        </w:tabs>
        <w:spacing w:line="360" w:lineRule="auto"/>
        <w:ind w:left="72" w:firstLine="0"/>
        <w:jc w:val="left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eading=h.c8iwwhd8sedp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Adı-Soyadı</w:t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Mezuniyet Yılı         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760"/>
        </w:tabs>
        <w:spacing w:line="360" w:lineRule="auto"/>
        <w:ind w:left="72" w:firstLine="0"/>
        <w:jc w:val="left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eading=h.gn9gpockhhlx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E-posta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:</w:t>
        <w:tab/>
        <w:t xml:space="preserve">Telefon</w:t>
        <w:tab/>
        <w:t xml:space="preserve">            :</w:t>
      </w:r>
    </w:p>
    <w:p w:rsidR="00000000" w:rsidDel="00000000" w:rsidP="00000000" w:rsidRDefault="00000000" w:rsidRPr="00000000" w14:paraId="00000008">
      <w:pPr>
        <w:spacing w:line="360" w:lineRule="auto"/>
        <w:ind w:left="72" w:firstLine="0"/>
        <w:jc w:val="lef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Öğretim Türü :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  <w:tab/>
        <w:t xml:space="preserve">Örgün Öğretim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kinci Öğretim</w:t>
      </w:r>
    </w:p>
    <w:tbl>
      <w:tblPr>
        <w:tblStyle w:val="Table1"/>
        <w:tblW w:w="10035.0" w:type="dxa"/>
        <w:jc w:val="left"/>
        <w:tblInd w:w="44.0" w:type="dxa"/>
        <w:tblLayout w:type="fixed"/>
        <w:tblLook w:val="0000"/>
      </w:tblPr>
      <w:tblGrid>
        <w:gridCol w:w="659"/>
        <w:gridCol w:w="5387"/>
        <w:gridCol w:w="630"/>
        <w:gridCol w:w="645"/>
        <w:gridCol w:w="851"/>
        <w:gridCol w:w="850"/>
        <w:gridCol w:w="1013"/>
        <w:tblGridChange w:id="0">
          <w:tblGrid>
            <w:gridCol w:w="659"/>
            <w:gridCol w:w="5387"/>
            <w:gridCol w:w="630"/>
            <w:gridCol w:w="645"/>
            <w:gridCol w:w="851"/>
            <w:gridCol w:w="850"/>
            <w:gridCol w:w="1013"/>
          </w:tblGrid>
        </w:tblGridChange>
      </w:tblGrid>
      <w:tr>
        <w:trPr>
          <w:cantSplit w:val="0"/>
          <w:trHeight w:val="931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ind w:left="-15" w:right="-288.66141732283467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105" w:before="168" w:line="183" w:lineRule="auto"/>
              <w:ind w:left="-141.7322834645671" w:right="-195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Çok </w:t>
            </w:r>
          </w:p>
          <w:p w:rsidR="00000000" w:rsidDel="00000000" w:rsidP="00000000" w:rsidRDefault="00000000" w:rsidRPr="00000000" w14:paraId="0000000C">
            <w:pPr>
              <w:spacing w:after="105" w:before="168" w:line="183" w:lineRule="auto"/>
              <w:ind w:left="-141.7322834645671" w:right="-195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iyi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15" w:before="117" w:line="229" w:lineRule="auto"/>
              <w:ind w:left="-283.4645669291342" w:right="-288.66141732283467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İyi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144" w:before="168" w:line="144" w:lineRule="auto"/>
              <w:ind w:left="-283.4645669291342" w:right="-288.66141732283467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Orta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115" w:before="164" w:line="182" w:lineRule="auto"/>
              <w:ind w:left="-141.7322834645671" w:right="-288.66141732283467" w:hanging="141.7322834645671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Zayıf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38" w:line="216" w:lineRule="auto"/>
              <w:ind w:left="-141.7322834645671" w:right="-288.66141732283467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Fik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 </w:t>
            </w:r>
          </w:p>
          <w:p w:rsidR="00000000" w:rsidDel="00000000" w:rsidP="00000000" w:rsidRDefault="00000000" w:rsidRPr="00000000" w14:paraId="00000011">
            <w:pPr>
              <w:spacing w:after="38" w:line="216" w:lineRule="auto"/>
              <w:ind w:left="-141.7322834645671" w:right="-288.66141732283467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Yok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38" w:lineRule="auto"/>
              <w:ind w:left="-141.73228346456688" w:right="-165" w:firstLine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30" w:lineRule="auto"/>
              <w:ind w:left="-15" w:right="-99.09448818897602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Aldığınız eğitimin analitik düşünme, tasarım geliştirme ve araştırma faaliyetlerine olan katkısı,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38" w:lineRule="auto"/>
              <w:ind w:left="-141.73228346456688" w:right="-165" w:firstLine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30" w:lineRule="auto"/>
              <w:ind w:left="-15" w:right="-99.09448818897602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Aldığınız eğitimin, mesleğin başarılı ve yetkin biçimde yürütebilme kabiliyetine olan katkısı,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38" w:lineRule="auto"/>
              <w:ind w:left="-141.73228346456688" w:right="-165" w:firstLine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30" w:lineRule="auto"/>
              <w:ind w:left="-15" w:right="-99.09448818897602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Aldığınız eğitimin, üretim, plan proje Ar-Ge alanlarında faaliyet göstermenizi sağlayan mesleki beceri ve yeteneğinize olan katkısı,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38" w:lineRule="auto"/>
              <w:ind w:left="-141.73228346456688" w:right="-165" w:firstLine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30" w:lineRule="auto"/>
              <w:ind w:left="-15" w:right="-99.09448818897602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Mezun olacağınız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ölümü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sahip olduğu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laboratuvar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ve teknolojik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altyapısının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eğitim için yeterliliği,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38" w:lineRule="auto"/>
              <w:ind w:left="-141.73228346456688" w:right="-165" w:firstLine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26" w:lineRule="auto"/>
              <w:ind w:left="-15" w:right="-99.09448818897602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Mezun olacağınız bölümde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verilen eğitim ve yapılan uygulamaların, proje oluşturma, araştırma, planlama ve uygulama konularında mesleki kültür ve beceri </w:t>
            </w:r>
          </w:p>
          <w:p w:rsidR="00000000" w:rsidDel="00000000" w:rsidP="00000000" w:rsidRDefault="00000000" w:rsidRPr="00000000" w14:paraId="00000030">
            <w:pPr>
              <w:spacing w:line="226" w:lineRule="auto"/>
              <w:ind w:left="-15" w:right="-99.09448818897602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kazandırması,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38" w:lineRule="auto"/>
              <w:ind w:left="-141.73228346456688" w:right="-165" w:firstLine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30" w:lineRule="auto"/>
              <w:ind w:left="-15" w:right="-99.09448818897602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Mezun olacağınız bölüm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de görmüş olduğunuz derslerin, mesleki beceri ve deneyime katkısı,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38" w:lineRule="auto"/>
              <w:ind w:left="-141.73228346456688" w:right="-165" w:firstLine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30" w:lineRule="auto"/>
              <w:ind w:left="-15" w:right="-99.09448818897602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Eğer yapıldıysa 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apılan işyerinde gerçekleşen  uygulama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eğitimlerin mesleki deneyime katkısı,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38" w:lineRule="auto"/>
              <w:ind w:left="-141.73228346456688" w:right="-165" w:firstLine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30" w:lineRule="auto"/>
              <w:ind w:left="-15" w:right="-99.09448818897602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Aldığınız eğitiminin, etik, çevre ve mesleğe sağlamış olduğu katkı,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38" w:lineRule="auto"/>
              <w:ind w:left="-141.73228346456688" w:right="-165" w:firstLine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30" w:lineRule="auto"/>
              <w:ind w:left="-15" w:right="-99.09448818897602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Bölümdeki danışmanlarınızın size BUÜ sonrasındaki yaşamınızı planlamanızdaki yardımları (Örneğin iş veya yüksek lisans seçimi gibi),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38" w:lineRule="auto"/>
              <w:ind w:left="-141.73228346456688" w:right="-165" w:firstLine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30" w:lineRule="auto"/>
              <w:ind w:left="-15" w:right="-99.09448818897602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Aldığınız eğitimin paydaş meslekler ile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grup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çalışmasına olan katkısı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55" w:lineRule="auto"/>
              <w:ind w:left="-15" w:right="-288.66141732283467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ind w:lef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4.0" w:type="dxa"/>
        <w:jc w:val="right"/>
        <w:tblLayout w:type="fixed"/>
        <w:tblLook w:val="0000"/>
      </w:tblPr>
      <w:tblGrid>
        <w:gridCol w:w="659"/>
        <w:gridCol w:w="5430"/>
        <w:gridCol w:w="570"/>
        <w:gridCol w:w="645"/>
        <w:gridCol w:w="855"/>
        <w:gridCol w:w="840"/>
        <w:gridCol w:w="1035"/>
        <w:tblGridChange w:id="0">
          <w:tblGrid>
            <w:gridCol w:w="659"/>
            <w:gridCol w:w="5430"/>
            <w:gridCol w:w="570"/>
            <w:gridCol w:w="645"/>
            <w:gridCol w:w="855"/>
            <w:gridCol w:w="840"/>
            <w:gridCol w:w="103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27" w:lineRule="auto"/>
              <w:ind w:left="0" w:right="72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Mezun olacağınız bölümünde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 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dığınız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 eğitim esnasında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sağlanan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olanakları değerlendiriniz.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38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3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işim (bilgisayar, tablet, yazıcı, yazılım vb.)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olanakları,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38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3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Laboratuvar olanakları,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38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3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Uygulamalı eğitim için işyeri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bulmadaki dest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,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38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3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Kütüphane olanakları,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38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3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Meslek alanı ve iş dünyasını tanımada verilen bilgilerin yeterliliği.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55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1077" w:top="1843" w:left="850.3937007874026" w:right="1077" w:header="426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tabs>
        <w:tab w:val="center" w:pos="4819"/>
        <w:tab w:val="right" w:pos="9638"/>
      </w:tabs>
      <w:rPr>
        <w:i w:val="1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4"/>
      <w:tblW w:w="9052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031"/>
      <w:gridCol w:w="3031"/>
      <w:gridCol w:w="2990"/>
      <w:tblGridChange w:id="0">
        <w:tblGrid>
          <w:gridCol w:w="3031"/>
          <w:gridCol w:w="3031"/>
          <w:gridCol w:w="2990"/>
        </w:tblGrid>
      </w:tblGridChange>
    </w:tblGrid>
    <w:tr>
      <w:trPr>
        <w:cantSplit w:val="0"/>
        <w:trHeight w:val="269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9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İlk Yayın Tarihi: 17.01.2022</w:t>
          </w:r>
        </w:p>
      </w:tc>
      <w:tc>
        <w:tcPr>
          <w:vAlign w:val="center"/>
        </w:tcPr>
        <w:p w:rsidR="00000000" w:rsidDel="00000000" w:rsidP="00000000" w:rsidRDefault="00000000" w:rsidRPr="00000000" w14:paraId="0000009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Revizyon No/Tarih:0</w:t>
          </w:r>
        </w:p>
      </w:tc>
      <w:tc>
        <w:tcPr>
          <w:vAlign w:val="center"/>
        </w:tcPr>
        <w:p w:rsidR="00000000" w:rsidDel="00000000" w:rsidP="00000000" w:rsidRDefault="00000000" w:rsidRPr="00000000" w14:paraId="0000009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Sayfa </w:t>
          </w:r>
          <w:r w:rsidDel="00000000" w:rsidR="00000000" w:rsidRPr="00000000">
            <w:rPr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/ </w:t>
          </w:r>
          <w:r w:rsidDel="00000000" w:rsidR="00000000" w:rsidRPr="00000000">
            <w:rPr>
              <w:color w:val="000000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1" w:hRule="atLeast"/>
        <w:tblHeader w:val="0"/>
      </w:trPr>
      <w:tc>
        <w:tcPr>
          <w:gridSpan w:val="3"/>
          <w:vAlign w:val="center"/>
        </w:tcPr>
        <w:p w:rsidR="00000000" w:rsidDel="00000000" w:rsidP="00000000" w:rsidRDefault="00000000" w:rsidRPr="00000000" w14:paraId="0000009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099">
    <w:pPr>
      <w:tabs>
        <w:tab w:val="center" w:pos="4819"/>
        <w:tab w:val="right" w:pos="9638"/>
      </w:tabs>
      <w:rPr>
        <w:i w:val="1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9776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312"/>
      <w:gridCol w:w="6719"/>
      <w:gridCol w:w="1745"/>
      <w:tblGridChange w:id="0">
        <w:tblGrid>
          <w:gridCol w:w="1312"/>
          <w:gridCol w:w="6719"/>
          <w:gridCol w:w="1745"/>
        </w:tblGrid>
      </w:tblGridChange>
    </w:tblGrid>
    <w:tr>
      <w:trPr>
        <w:cantSplit w:val="0"/>
        <w:trHeight w:val="835" w:hRule="atLeast"/>
        <w:tblHeader w:val="0"/>
      </w:trPr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8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447675" cy="447675"/>
                <wp:effectExtent b="0" l="0" r="0" t="0"/>
                <wp:docPr id="3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89">
          <w:pPr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BURSA ULUDAĞ ÜNİVERSİTESİ</w:t>
          </w:r>
        </w:p>
        <w:p w:rsidR="00000000" w:rsidDel="00000000" w:rsidP="00000000" w:rsidRDefault="00000000" w:rsidRPr="00000000" w14:paraId="0000008A">
          <w:pPr>
            <w:rPr>
              <w:b w:val="1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SON SINIF ANKETİ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8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jc w:val="right"/>
            <w:rPr>
              <w:b w:val="1"/>
              <w:color w:val="000000"/>
            </w:rPr>
          </w:pPr>
          <w:bookmarkStart w:colFirst="0" w:colLast="0" w:name="_heading=h.30j0zll" w:id="2"/>
          <w:bookmarkEnd w:id="2"/>
          <w:r w:rsidDel="00000000" w:rsidR="00000000" w:rsidRPr="00000000">
            <w:rPr>
              <w:b w:val="1"/>
              <w:color w:val="000000"/>
              <w:rtl w:val="0"/>
            </w:rPr>
            <w:t xml:space="preserve">FR 5.5.2</w:t>
          </w:r>
          <w:r w:rsidDel="00000000" w:rsidR="00000000" w:rsidRPr="00000000">
            <w:rPr>
              <w:b w:val="1"/>
              <w:rtl w:val="0"/>
            </w:rPr>
            <w:t xml:space="preserve">_</w:t>
          </w:r>
          <w:r w:rsidDel="00000000" w:rsidR="00000000" w:rsidRPr="00000000">
            <w:rPr>
              <w:b w:val="1"/>
              <w:color w:val="000000"/>
              <w:rtl w:val="0"/>
            </w:rPr>
            <w:t xml:space="preserve">0</w:t>
          </w:r>
          <w:r w:rsidDel="00000000" w:rsidR="00000000" w:rsidRPr="00000000">
            <w:rPr>
              <w:b w:val="1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C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jc w:val="left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de-DE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tabs>
        <w:tab w:val="left" w:pos="720"/>
      </w:tabs>
      <w:jc w:val="left"/>
    </w:pPr>
    <w:rPr>
      <w:b w:val="1"/>
    </w:rPr>
  </w:style>
  <w:style w:type="paragraph" w:styleId="Heading3">
    <w:name w:val="heading 3"/>
    <w:basedOn w:val="Normal"/>
    <w:next w:val="Normal"/>
    <w:pPr/>
    <w:rPr>
      <w:u w:val="singl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i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i w:val="1"/>
      <w:sz w:val="22"/>
      <w:szCs w:val="22"/>
    </w:rPr>
  </w:style>
  <w:style w:type="paragraph" w:styleId="Title">
    <w:name w:val="Title"/>
    <w:basedOn w:val="Normal"/>
    <w:next w:val="Normal"/>
    <w:pPr/>
    <w:rPr>
      <w:rFonts w:ascii="Times New Roman" w:cs="Times New Roman" w:eastAsia="Times New Roman" w:hAnsi="Times New Roman"/>
      <w:b w:val="1"/>
      <w:sz w:val="22"/>
      <w:szCs w:val="22"/>
    </w:rPr>
  </w:style>
  <w:style w:type="paragraph" w:styleId="Normal" w:default="1">
    <w:name w:val="Normal"/>
    <w:qFormat w:val="1"/>
    <w:rPr>
      <w:lang w:eastAsia="fr-FR"/>
    </w:rPr>
  </w:style>
  <w:style w:type="paragraph" w:styleId="Balk1">
    <w:name w:val="heading 1"/>
    <w:basedOn w:val="Normal"/>
    <w:next w:val="Normal"/>
    <w:qFormat w:val="1"/>
    <w:pPr>
      <w:outlineLvl w:val="0"/>
    </w:pPr>
    <w:rPr>
      <w:b w:val="1"/>
      <w:sz w:val="32"/>
    </w:rPr>
  </w:style>
  <w:style w:type="paragraph" w:styleId="Balk2">
    <w:name w:val="heading 2"/>
    <w:basedOn w:val="Normal"/>
    <w:next w:val="Normal"/>
    <w:qFormat w:val="1"/>
    <w:pPr>
      <w:tabs>
        <w:tab w:val="left" w:pos="720"/>
      </w:tabs>
      <w:jc w:val="left"/>
      <w:outlineLvl w:val="1"/>
    </w:pPr>
    <w:rPr>
      <w:b w:val="1"/>
      <w:lang w:val="en-US"/>
    </w:rPr>
  </w:style>
  <w:style w:type="paragraph" w:styleId="Balk3">
    <w:name w:val="heading 3"/>
    <w:basedOn w:val="Normal"/>
    <w:next w:val="NormalGirinti"/>
    <w:qFormat w:val="1"/>
    <w:pPr>
      <w:outlineLvl w:val="2"/>
    </w:pPr>
    <w:rPr>
      <w:u w:val="single"/>
    </w:rPr>
  </w:style>
  <w:style w:type="paragraph" w:styleId="Balk4">
    <w:name w:val="heading 4"/>
    <w:basedOn w:val="Normal"/>
    <w:next w:val="Normal"/>
    <w:qFormat w:val="1"/>
    <w:pPr>
      <w:keepNext w:val="1"/>
      <w:spacing w:after="60" w:before="240"/>
      <w:outlineLvl w:val="3"/>
    </w:pPr>
    <w:rPr>
      <w:rFonts w:ascii="Times New Roman" w:hAnsi="Times New Roman"/>
      <w:b w:val="1"/>
      <w:i w:val="1"/>
    </w:rPr>
  </w:style>
  <w:style w:type="paragraph" w:styleId="Balk5">
    <w:name w:val="heading 5"/>
    <w:basedOn w:val="Normal"/>
    <w:next w:val="Normal"/>
    <w:qFormat w:val="1"/>
    <w:pPr>
      <w:spacing w:after="60" w:before="240"/>
      <w:outlineLvl w:val="4"/>
    </w:pPr>
    <w:rPr>
      <w:sz w:val="22"/>
    </w:rPr>
  </w:style>
  <w:style w:type="paragraph" w:styleId="Balk6">
    <w:name w:val="heading 6"/>
    <w:basedOn w:val="Normal"/>
    <w:next w:val="Normal"/>
    <w:qFormat w:val="1"/>
    <w:pPr>
      <w:spacing w:after="60" w:before="240"/>
      <w:outlineLvl w:val="5"/>
    </w:pPr>
    <w:rPr>
      <w:i w:val="1"/>
      <w:sz w:val="22"/>
    </w:rPr>
  </w:style>
  <w:style w:type="paragraph" w:styleId="Balk7">
    <w:name w:val="heading 7"/>
    <w:basedOn w:val="Normal"/>
    <w:next w:val="Normal"/>
    <w:qFormat w:val="1"/>
    <w:pPr>
      <w:spacing w:after="60" w:before="240"/>
      <w:outlineLvl w:val="6"/>
    </w:pPr>
  </w:style>
  <w:style w:type="paragraph" w:styleId="Balk8">
    <w:name w:val="heading 8"/>
    <w:basedOn w:val="Normal"/>
    <w:next w:val="Normal"/>
    <w:qFormat w:val="1"/>
    <w:pPr>
      <w:spacing w:after="60" w:before="240"/>
      <w:outlineLvl w:val="7"/>
    </w:pPr>
    <w:rPr>
      <w:i w:val="1"/>
    </w:rPr>
  </w:style>
  <w:style w:type="paragraph" w:styleId="Balk9">
    <w:name w:val="heading 9"/>
    <w:basedOn w:val="Normal"/>
    <w:next w:val="Normal"/>
    <w:qFormat w:val="1"/>
    <w:pPr>
      <w:spacing w:after="60" w:before="240"/>
      <w:outlineLvl w:val="8"/>
    </w:pPr>
    <w:rPr>
      <w:i w:val="1"/>
      <w:sz w:val="18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qFormat w:val="1"/>
    <w:rPr>
      <w:rFonts w:ascii="Times New Roman" w:hAnsi="Times New Roman"/>
      <w:b w:val="1"/>
      <w:sz w:val="22"/>
      <w:lang w:eastAsia="tr-TR" w:val="tr-TR"/>
    </w:rPr>
  </w:style>
  <w:style w:type="paragraph" w:styleId="NormalGirinti">
    <w:name w:val="Normal Indent"/>
    <w:basedOn w:val="Normal"/>
    <w:pPr>
      <w:ind w:left="1202"/>
    </w:pPr>
  </w:style>
  <w:style w:type="paragraph" w:styleId="Altbilgi" w:customStyle="1">
    <w:name w:val="Altbilgi"/>
    <w:basedOn w:val="Normal"/>
    <w:pPr>
      <w:spacing w:before="100"/>
    </w:pPr>
    <w:rPr>
      <w:sz w:val="14"/>
    </w:rPr>
  </w:style>
  <w:style w:type="paragraph" w:styleId="stbilgi" w:customStyle="1">
    <w:name w:val="Üstbilgi"/>
    <w:basedOn w:val="Normal"/>
    <w:pPr>
      <w:tabs>
        <w:tab w:val="left" w:pos="-3969"/>
      </w:tabs>
    </w:pPr>
    <w:rPr>
      <w:sz w:val="20"/>
    </w:rPr>
  </w:style>
  <w:style w:type="paragraph" w:styleId="T1">
    <w:name w:val="toc 1"/>
    <w:basedOn w:val="Normal"/>
    <w:next w:val="Normal"/>
    <w:semiHidden w:val="1"/>
    <w:pPr>
      <w:tabs>
        <w:tab w:val="right" w:pos="9870"/>
      </w:tabs>
      <w:spacing w:before="360"/>
    </w:pPr>
    <w:rPr>
      <w:b w:val="1"/>
      <w:caps w:val="1"/>
    </w:rPr>
  </w:style>
  <w:style w:type="paragraph" w:styleId="T2">
    <w:name w:val="toc 2"/>
    <w:basedOn w:val="Normal"/>
    <w:next w:val="Normal"/>
    <w:semiHidden w:val="1"/>
    <w:pPr>
      <w:tabs>
        <w:tab w:val="right" w:pos="9870"/>
      </w:tabs>
      <w:spacing w:before="240"/>
      <w:ind w:left="240"/>
    </w:pPr>
    <w:rPr>
      <w:rFonts w:ascii="Times New Roman" w:hAnsi="Times New Roman"/>
      <w:b w:val="1"/>
      <w:sz w:val="20"/>
    </w:rPr>
  </w:style>
  <w:style w:type="paragraph" w:styleId="T3">
    <w:name w:val="toc 3"/>
    <w:basedOn w:val="Normal"/>
    <w:next w:val="Normal"/>
    <w:semiHidden w:val="1"/>
    <w:pPr>
      <w:tabs>
        <w:tab w:val="right" w:pos="9870"/>
      </w:tabs>
      <w:ind w:left="480"/>
    </w:pPr>
    <w:rPr>
      <w:rFonts w:ascii="Times New Roman" w:hAnsi="Times New Roman"/>
      <w:sz w:val="20"/>
    </w:rPr>
  </w:style>
  <w:style w:type="paragraph" w:styleId="T4">
    <w:name w:val="toc 4"/>
    <w:basedOn w:val="Normal"/>
    <w:next w:val="Normal"/>
    <w:semiHidden w:val="1"/>
    <w:pPr>
      <w:tabs>
        <w:tab w:val="right" w:pos="9870"/>
      </w:tabs>
      <w:ind w:left="720"/>
    </w:pPr>
    <w:rPr>
      <w:rFonts w:ascii="Times New Roman" w:hAnsi="Times New Roman"/>
      <w:sz w:val="20"/>
    </w:rPr>
  </w:style>
  <w:style w:type="paragraph" w:styleId="T5">
    <w:name w:val="toc 5"/>
    <w:basedOn w:val="Normal"/>
    <w:next w:val="Normal"/>
    <w:semiHidden w:val="1"/>
    <w:pPr>
      <w:tabs>
        <w:tab w:val="right" w:pos="9870"/>
      </w:tabs>
      <w:ind w:left="960"/>
    </w:pPr>
    <w:rPr>
      <w:rFonts w:ascii="Times New Roman" w:hAnsi="Times New Roman"/>
      <w:sz w:val="20"/>
    </w:rPr>
  </w:style>
  <w:style w:type="paragraph" w:styleId="T6">
    <w:name w:val="toc 6"/>
    <w:basedOn w:val="Normal"/>
    <w:next w:val="Normal"/>
    <w:semiHidden w:val="1"/>
    <w:pPr>
      <w:tabs>
        <w:tab w:val="right" w:pos="9870"/>
      </w:tabs>
      <w:ind w:left="1200"/>
    </w:pPr>
    <w:rPr>
      <w:rFonts w:ascii="Times New Roman" w:hAnsi="Times New Roman"/>
      <w:sz w:val="20"/>
    </w:rPr>
  </w:style>
  <w:style w:type="paragraph" w:styleId="T7">
    <w:name w:val="toc 7"/>
    <w:basedOn w:val="Normal"/>
    <w:next w:val="Normal"/>
    <w:semiHidden w:val="1"/>
    <w:pPr>
      <w:tabs>
        <w:tab w:val="right" w:pos="9870"/>
      </w:tabs>
      <w:ind w:left="1440"/>
    </w:pPr>
    <w:rPr>
      <w:rFonts w:ascii="Times New Roman" w:hAnsi="Times New Roman"/>
      <w:sz w:val="20"/>
    </w:rPr>
  </w:style>
  <w:style w:type="paragraph" w:styleId="T8">
    <w:name w:val="toc 8"/>
    <w:basedOn w:val="Normal"/>
    <w:next w:val="Normal"/>
    <w:semiHidden w:val="1"/>
    <w:pPr>
      <w:tabs>
        <w:tab w:val="right" w:pos="9870"/>
      </w:tabs>
      <w:ind w:left="1680"/>
    </w:pPr>
    <w:rPr>
      <w:rFonts w:ascii="Times New Roman" w:hAnsi="Times New Roman"/>
      <w:sz w:val="20"/>
    </w:rPr>
  </w:style>
  <w:style w:type="paragraph" w:styleId="T9">
    <w:name w:val="toc 9"/>
    <w:basedOn w:val="Normal"/>
    <w:next w:val="Normal"/>
    <w:semiHidden w:val="1"/>
    <w:pPr>
      <w:tabs>
        <w:tab w:val="right" w:pos="9870"/>
      </w:tabs>
      <w:ind w:left="1920"/>
    </w:pPr>
    <w:rPr>
      <w:rFonts w:ascii="Times New Roman" w:hAnsi="Times New Roman"/>
      <w:sz w:val="20"/>
    </w:rPr>
  </w:style>
  <w:style w:type="paragraph" w:styleId="QMHnorm" w:customStyle="1">
    <w:name w:val="QMHnorm"/>
    <w:basedOn w:val="Normal"/>
    <w:rPr>
      <w:rFonts w:ascii="NewBaskerville" w:hAnsi="NewBaskerville"/>
    </w:rPr>
  </w:style>
  <w:style w:type="paragraph" w:styleId="DipnotMetni">
    <w:name w:val="footnote text"/>
    <w:basedOn w:val="Normal"/>
    <w:semiHidden w:val="1"/>
    <w:rPr>
      <w:sz w:val="20"/>
    </w:rPr>
  </w:style>
  <w:style w:type="character" w:styleId="DipnotBavurusu">
    <w:name w:val="footnote reference"/>
    <w:semiHidden w:val="1"/>
    <w:rPr>
      <w:vertAlign w:val="superscript"/>
    </w:rPr>
  </w:style>
  <w:style w:type="paragraph" w:styleId="Abteilungsbezeichnung" w:customStyle="1">
    <w:name w:val="Abteilungsbezeichnung"/>
    <w:basedOn w:val="Normal"/>
    <w:next w:val="Normal"/>
    <w:pPr>
      <w:spacing w:after="240" w:before="240"/>
    </w:pPr>
    <w:rPr>
      <w:rFonts w:ascii="Courier New" w:hAnsi="Courier New"/>
      <w:sz w:val="20"/>
    </w:rPr>
  </w:style>
  <w:style w:type="paragraph" w:styleId="berschrift" w:customStyle="1">
    <w:name w:val="Überschrift"/>
    <w:basedOn w:val="Normal"/>
    <w:next w:val="Normal"/>
    <w:pPr>
      <w:tabs>
        <w:tab w:val="left" w:pos="483"/>
        <w:tab w:val="left" w:pos="1441"/>
        <w:tab w:val="left" w:pos="3091"/>
      </w:tabs>
      <w:spacing w:line="360" w:lineRule="auto"/>
    </w:pPr>
    <w:rPr>
      <w:sz w:val="44"/>
    </w:rPr>
  </w:style>
  <w:style w:type="paragraph" w:styleId="GvdeMetni23" w:customStyle="1">
    <w:name w:val="Gövde Metni 23"/>
    <w:basedOn w:val="Normal"/>
    <w:pPr>
      <w:ind w:left="705"/>
      <w:jc w:val="both"/>
    </w:pPr>
    <w:rPr>
      <w:lang w:val="en-US"/>
    </w:rPr>
  </w:style>
  <w:style w:type="paragraph" w:styleId="GvdeMetni">
    <w:name w:val="Body Text"/>
    <w:basedOn w:val="Normal"/>
    <w:pPr>
      <w:jc w:val="both"/>
    </w:pPr>
    <w:rPr>
      <w:lang w:val="en-US"/>
    </w:rPr>
  </w:style>
  <w:style w:type="character" w:styleId="a" w:customStyle="1">
    <w:name w:val="À&quot;À"/>
    <w:basedOn w:val="VarsaylanParagrafYazTipi"/>
  </w:style>
  <w:style w:type="paragraph" w:styleId="GvdeMetni22" w:customStyle="1">
    <w:name w:val="Gövde Metni 22"/>
    <w:basedOn w:val="Normal"/>
    <w:pPr>
      <w:tabs>
        <w:tab w:val="left" w:pos="-1440"/>
        <w:tab w:val="left" w:pos="-720"/>
      </w:tabs>
      <w:suppressAutoHyphens w:val="1"/>
      <w:ind w:left="709"/>
      <w:jc w:val="both"/>
    </w:pPr>
  </w:style>
  <w:style w:type="paragraph" w:styleId="GvdeMetniGirintisi2">
    <w:name w:val="Body Text Indent 2"/>
    <w:basedOn w:val="Normal"/>
    <w:pPr>
      <w:tabs>
        <w:tab w:val="left" w:pos="-720"/>
        <w:tab w:val="left" w:pos="0"/>
      </w:tabs>
      <w:suppressAutoHyphens w:val="1"/>
      <w:ind w:left="1260" w:hanging="551"/>
      <w:jc w:val="both"/>
    </w:pPr>
    <w:rPr>
      <w:spacing w:val="-3"/>
    </w:rPr>
  </w:style>
  <w:style w:type="paragraph" w:styleId="GvdeMetniGirintisi3">
    <w:name w:val="Body Text Indent 3"/>
    <w:basedOn w:val="Normal"/>
    <w:pPr>
      <w:tabs>
        <w:tab w:val="left" w:pos="-1440"/>
        <w:tab w:val="left" w:pos="-720"/>
      </w:tabs>
      <w:suppressAutoHyphens w:val="1"/>
      <w:ind w:left="2127"/>
      <w:jc w:val="both"/>
    </w:pPr>
  </w:style>
  <w:style w:type="paragraph" w:styleId="GvdeMetni21" w:customStyle="1">
    <w:name w:val="Gövde Metni 21"/>
    <w:basedOn w:val="Normal"/>
    <w:pPr>
      <w:ind w:left="2127"/>
      <w:jc w:val="both"/>
    </w:pPr>
    <w:rPr>
      <w:b w:val="1"/>
      <w:i w:val="1"/>
      <w:lang w:val="en-US"/>
    </w:rPr>
  </w:style>
  <w:style w:type="paragraph" w:styleId="GvdeMetni3">
    <w:name w:val="Body Text 3"/>
    <w:basedOn w:val="Normal"/>
    <w:pPr>
      <w:jc w:val="left"/>
    </w:pPr>
    <w:rPr>
      <w:b w:val="1"/>
      <w:i w:val="1"/>
      <w:u w:val="single"/>
    </w:rPr>
  </w:style>
  <w:style w:type="paragraph" w:styleId="GvdeMetni2">
    <w:name w:val="Body Text 2"/>
    <w:basedOn w:val="Normal"/>
    <w:pPr>
      <w:tabs>
        <w:tab w:val="left" w:pos="-720"/>
        <w:tab w:val="left" w:pos="0"/>
        <w:tab w:val="left" w:pos="720"/>
      </w:tabs>
      <w:suppressAutoHyphens w:val="1"/>
      <w:ind w:left="1418"/>
      <w:jc w:val="both"/>
    </w:pPr>
    <w:rPr>
      <w:spacing w:val="-3"/>
      <w:lang w:val="en-US"/>
    </w:rPr>
  </w:style>
  <w:style w:type="character" w:styleId="SayfaNumaras">
    <w:name w:val="page number"/>
    <w:basedOn w:val="VarsaylanParagrafYazTipi"/>
  </w:style>
  <w:style w:type="character" w:styleId="AklamaBavurusu">
    <w:name w:val="annotation reference"/>
    <w:semiHidden w:val="1"/>
    <w:rPr>
      <w:sz w:val="16"/>
    </w:rPr>
  </w:style>
  <w:style w:type="paragraph" w:styleId="AklamaMetni">
    <w:name w:val="annotation text"/>
    <w:basedOn w:val="Normal"/>
    <w:semiHidden w:val="1"/>
    <w:rPr>
      <w:sz w:val="20"/>
    </w:rPr>
  </w:style>
  <w:style w:type="paragraph" w:styleId="ResimYazs">
    <w:name w:val="caption"/>
    <w:basedOn w:val="Normal"/>
    <w:next w:val="Normal"/>
    <w:qFormat w:val="1"/>
    <w:pPr>
      <w:ind w:firstLine="360"/>
      <w:jc w:val="both"/>
    </w:pPr>
    <w:rPr>
      <w:lang w:val="en-US"/>
    </w:rPr>
  </w:style>
  <w:style w:type="paragraph" w:styleId="MEMOBODY" w:customStyle="1">
    <w:name w:val="MEMO BODY"/>
    <w:basedOn w:val="Normal"/>
    <w:pPr>
      <w:tabs>
        <w:tab w:val="left" w:pos="2880"/>
      </w:tabs>
      <w:ind w:right="3024"/>
      <w:jc w:val="left"/>
    </w:pPr>
    <w:rPr>
      <w:sz w:val="20"/>
      <w:lang w:val="en-US"/>
    </w:rPr>
  </w:style>
  <w:style w:type="paragraph" w:styleId="GvdeMetniGirintisi">
    <w:name w:val="Body Text Indent"/>
    <w:basedOn w:val="Normal"/>
    <w:pPr>
      <w:numPr>
        <w:ilvl w:val="12"/>
      </w:numPr>
      <w:ind w:left="1418" w:hanging="753"/>
      <w:jc w:val="both"/>
    </w:pPr>
    <w:rPr>
      <w:lang w:val="en-US"/>
    </w:rPr>
  </w:style>
  <w:style w:type="paragraph" w:styleId="BalonMetni">
    <w:name w:val="Balloon Text"/>
    <w:basedOn w:val="Normal"/>
    <w:semiHidden w:val="1"/>
    <w:rPr>
      <w:rFonts w:ascii="Tahoma" w:cs="Tahoma" w:hAnsi="Tahoma"/>
      <w:sz w:val="16"/>
      <w:szCs w:val="16"/>
    </w:rPr>
  </w:style>
  <w:style w:type="paragraph" w:styleId="AltKonuBal" w:customStyle="1">
    <w:name w:val="Alt Konu Başlığı"/>
    <w:basedOn w:val="Normal"/>
    <w:qFormat w:val="1"/>
    <w:pPr>
      <w:jc w:val="left"/>
    </w:pPr>
    <w:rPr>
      <w:rFonts w:ascii="Times New Roman" w:hAnsi="Times New Roman"/>
      <w:b w:val="1"/>
      <w:sz w:val="22"/>
      <w:lang w:eastAsia="tr-TR" w:val="tr-TR"/>
    </w:rPr>
  </w:style>
  <w:style w:type="table" w:styleId="TabloKlavuzu">
    <w:name w:val="Table Grid"/>
    <w:basedOn w:val="NormalTablo"/>
    <w:rsid w:val="0005758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pr">
    <w:name w:val="Hyperlink"/>
    <w:rsid w:val="009A3D47"/>
    <w:rPr>
      <w:color w:val="0000ff"/>
      <w:u w:val="single"/>
    </w:rPr>
  </w:style>
  <w:style w:type="character" w:styleId="zlenenKpr">
    <w:name w:val="FollowedHyperlink"/>
    <w:rsid w:val="00387821"/>
    <w:rPr>
      <w:color w:val="800080"/>
      <w:u w:val="single"/>
    </w:rPr>
  </w:style>
  <w:style w:type="paragraph" w:styleId="stBilgi0">
    <w:name w:val="header"/>
    <w:basedOn w:val="Normal"/>
    <w:link w:val="stBilgiChar"/>
    <w:rsid w:val="00CB54D2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0"/>
    <w:rsid w:val="00CB54D2"/>
    <w:rPr>
      <w:rFonts w:ascii="Arial" w:hAnsi="Arial"/>
      <w:sz w:val="24"/>
      <w:lang w:eastAsia="fr-FR" w:val="de-DE"/>
    </w:rPr>
  </w:style>
  <w:style w:type="paragraph" w:styleId="AltBilgi0">
    <w:name w:val="footer"/>
    <w:basedOn w:val="Normal"/>
    <w:link w:val="AltBilgiChar"/>
    <w:rsid w:val="00CB54D2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0"/>
    <w:rsid w:val="00CB54D2"/>
    <w:rPr>
      <w:rFonts w:ascii="Arial" w:hAnsi="Arial"/>
      <w:sz w:val="24"/>
      <w:lang w:eastAsia="fr-FR" w:val="de-DE"/>
    </w:rPr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f8ldIa5kA+PN4B+jKC3HH/8hQw==">AMUW2mUnz0PuxlAfbi48oHuF0rHCZLdWeohQdQE3vbfo5gmIkYzT2CYss6FBTolM7y3GYe1YaZl/YysYcQnmXK3p5Lv5P3z0jsLXYBSUAOCYNfpTV2rg8oabeTXBNiEI7btyqIRy9OFIXeHA4cjAzQOnBtMYpAz8LWfcp8I8zNfqiQk7Z+nb/KA=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2022-01-17T08:33:00Z</dcterms:created>
  <dc:creator>bilçin tak</dc:creator>
</cp:coreProperties>
</file>